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/>
          <w:lang w:val="en"/>
        </w:rPr>
      </w:pPr>
      <w:r w:rsidRPr="000B6F9A">
        <w:rPr>
          <w:rFonts w:ascii="Calibri" w:hAnsi="Calibri"/>
          <w:b/>
          <w:bCs/>
          <w:lang w:val="en"/>
        </w:rPr>
        <w:t>Chapter #33:</w:t>
      </w:r>
      <w:r w:rsidRPr="000B6F9A">
        <w:rPr>
          <w:rFonts w:ascii="Calibri" w:hAnsi="Calibri"/>
          <w:b/>
          <w:lang w:val="en"/>
        </w:rPr>
        <w:t xml:space="preserve"> </w:t>
      </w:r>
      <w:r w:rsidRPr="000B6F9A">
        <w:rPr>
          <w:rStyle w:val="Strong"/>
          <w:rFonts w:ascii="Calibri" w:hAnsi="Calibri"/>
          <w:b w:val="0"/>
          <w:lang w:val="en"/>
        </w:rPr>
        <w:t>The Great Depression and the New Deal – Big Picture Themes</w:t>
      </w:r>
    </w:p>
    <w:p w:rsidR="004B4ABC" w:rsidRPr="00BE0899" w:rsidRDefault="004B4ABC" w:rsidP="004B4ABC">
      <w:pPr>
        <w:shd w:val="clear" w:color="auto" w:fill="FFFFFF"/>
        <w:spacing w:before="100" w:beforeAutospacing="1" w:after="100" w:afterAutospacing="1"/>
        <w:ind w:right="240"/>
        <w:rPr>
          <w:rFonts w:ascii="Calibri" w:hAnsi="Calibri"/>
          <w:lang w:val="en"/>
        </w:rPr>
      </w:pPr>
      <w:r w:rsidRPr="00BE0899">
        <w:rPr>
          <w:rFonts w:ascii="Calibri" w:hAnsi="Calibri"/>
          <w:lang w:val="en"/>
        </w:rPr>
        <w:t xml:space="preserve">1. FDR quickly got many New Deal programs passed. The general philosophy was: the government will start massive projects and spend huge quantities of money, and this will “jump-start” the economy. </w:t>
      </w:r>
    </w:p>
    <w:p w:rsidR="004B4ABC" w:rsidRPr="00BE0899" w:rsidRDefault="004B4ABC" w:rsidP="004B4ABC">
      <w:pPr>
        <w:shd w:val="clear" w:color="auto" w:fill="FFFFFF"/>
        <w:spacing w:before="100" w:beforeAutospacing="1" w:after="100" w:afterAutospacing="1"/>
        <w:ind w:right="240"/>
        <w:rPr>
          <w:rFonts w:ascii="Calibri" w:hAnsi="Calibri"/>
          <w:lang w:val="en"/>
        </w:rPr>
      </w:pPr>
      <w:r w:rsidRPr="00BE0899">
        <w:rPr>
          <w:rFonts w:ascii="Calibri" w:hAnsi="Calibri"/>
          <w:lang w:val="en"/>
        </w:rPr>
        <w:t xml:space="preserve">2. These programs hit on all walks of life. Emphasis was placed on creating jobs, housing, construction projects, and restoring confidence in banks. </w:t>
      </w:r>
    </w:p>
    <w:p w:rsidR="004B4ABC" w:rsidRPr="00BE0899" w:rsidRDefault="004B4ABC" w:rsidP="004B4ABC">
      <w:pPr>
        <w:shd w:val="clear" w:color="auto" w:fill="FFFFFF"/>
        <w:spacing w:before="100" w:beforeAutospacing="1" w:after="100" w:afterAutospacing="1"/>
        <w:ind w:right="240"/>
        <w:rPr>
          <w:rFonts w:ascii="Calibri" w:hAnsi="Calibri"/>
          <w:lang w:val="en"/>
        </w:rPr>
      </w:pPr>
      <w:r w:rsidRPr="00BE0899">
        <w:rPr>
          <w:rFonts w:ascii="Calibri" w:hAnsi="Calibri"/>
          <w:lang w:val="en"/>
        </w:rPr>
        <w:t xml:space="preserve">3. Though FDR was popular, there were critics to the New Deal—some saying it did too much, others that it did too little. </w:t>
      </w:r>
    </w:p>
    <w:p w:rsidR="004B4ABC" w:rsidRPr="00BE0899" w:rsidRDefault="004B4ABC" w:rsidP="004B4ABC">
      <w:pPr>
        <w:shd w:val="clear" w:color="auto" w:fill="FFFFFF"/>
        <w:spacing w:before="100" w:beforeAutospacing="1" w:after="100" w:afterAutospacing="1"/>
        <w:ind w:right="240"/>
        <w:rPr>
          <w:rFonts w:ascii="Calibri" w:hAnsi="Calibri"/>
          <w:lang w:val="en"/>
        </w:rPr>
      </w:pPr>
      <w:r w:rsidRPr="00BE0899">
        <w:rPr>
          <w:rFonts w:ascii="Calibri" w:hAnsi="Calibri"/>
          <w:lang w:val="en"/>
        </w:rPr>
        <w:t xml:space="preserve">4. FDR pretty much had his way with Congress, until he asked for more Supreme Court judges and was finally told, “No.” </w:t>
      </w:r>
    </w:p>
    <w:p w:rsidR="004B4ABC" w:rsidRPr="00BE0899" w:rsidRDefault="004B4ABC" w:rsidP="004B4ABC">
      <w:pPr>
        <w:pStyle w:val="BodyText"/>
        <w:jc w:val="left"/>
        <w:rPr>
          <w:rFonts w:ascii="Calibri" w:hAnsi="Calibri"/>
        </w:rPr>
      </w:pPr>
      <w:r w:rsidRPr="00BE0899">
        <w:rPr>
          <w:rFonts w:ascii="Calibri" w:hAnsi="Calibri"/>
        </w:rPr>
        <w:t xml:space="preserve">5. All told, though the New Deal may have helped the economy a bit, it did not boost the </w:t>
      </w:r>
      <w:smartTag w:uri="urn:schemas-microsoft-com:office:smarttags" w:element="country-region">
        <w:smartTag w:uri="urn:schemas-microsoft-com:office:smarttags" w:element="place">
          <w:r w:rsidRPr="00BE0899">
            <w:rPr>
              <w:rFonts w:ascii="Calibri" w:hAnsi="Calibri"/>
            </w:rPr>
            <w:t>U.S.</w:t>
          </w:r>
        </w:smartTag>
      </w:smartTag>
      <w:r w:rsidRPr="00BE0899">
        <w:rPr>
          <w:rFonts w:ascii="Calibri" w:hAnsi="Calibri"/>
        </w:rPr>
        <w:t xml:space="preserve"> from the Depression. 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pStyle w:val="NormalWeb"/>
        <w:shd w:val="clear" w:color="auto" w:fill="FFFFFF"/>
        <w:spacing w:after="0" w:afterAutospacing="0"/>
        <w:ind w:right="240"/>
        <w:rPr>
          <w:rStyle w:val="Strong"/>
          <w:rFonts w:ascii="Calibri" w:hAnsi="Calibri" w:cs="Times New Roman"/>
          <w:b w:val="0"/>
          <w:lang w:val="en"/>
        </w:rPr>
      </w:pPr>
      <w:r w:rsidRPr="002D55A9">
        <w:rPr>
          <w:rFonts w:ascii="Calibri" w:hAnsi="Calibri" w:cs="Times New Roman"/>
          <w:b/>
          <w:bCs/>
          <w:lang w:val="en"/>
        </w:rPr>
        <w:t>Chapter #33:</w:t>
      </w:r>
      <w:r w:rsidRPr="002D55A9">
        <w:rPr>
          <w:rFonts w:ascii="Calibri" w:hAnsi="Calibri" w:cs="Times New Roman"/>
          <w:b/>
          <w:lang w:val="en"/>
        </w:rPr>
        <w:t xml:space="preserve"> </w:t>
      </w:r>
      <w:r w:rsidRPr="002D55A9">
        <w:rPr>
          <w:rStyle w:val="Strong"/>
          <w:rFonts w:ascii="Calibri" w:hAnsi="Calibri" w:cs="Times New Roman"/>
          <w:b w:val="0"/>
          <w:lang w:val="en"/>
        </w:rPr>
        <w:t>Identifications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  <w:sectPr w:rsidR="004B4A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lastRenderedPageBreak/>
        <w:t>Brain Trust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New Deal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Hundred Days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Glass-</w:t>
      </w:r>
      <w:proofErr w:type="spellStart"/>
      <w:r>
        <w:rPr>
          <w:rFonts w:ascii="Calibri" w:hAnsi="Calibri" w:cs="Times New Roman"/>
          <w:lang w:val="en"/>
        </w:rPr>
        <w:t>Steagall</w:t>
      </w:r>
      <w:proofErr w:type="spellEnd"/>
      <w:r>
        <w:rPr>
          <w:rFonts w:ascii="Calibri" w:hAnsi="Calibri" w:cs="Times New Roman"/>
          <w:lang w:val="en"/>
        </w:rPr>
        <w:t xml:space="preserve"> Banking Reform Act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Civilian Conservation Corp (CCC)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National Recovery Administration (NRA)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Agricultural Adjustment Administration (AAA)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Dust Bowl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Tennessee Valley Authority (TVA)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Social Security Act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Wagner Act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Fair Labor Standards Act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lastRenderedPageBreak/>
        <w:t>Congress of Industrial Organization (CIO)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Court-packing plan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proofErr w:type="spellStart"/>
      <w:r>
        <w:rPr>
          <w:rFonts w:ascii="Calibri" w:hAnsi="Calibri" w:cs="Times New Roman"/>
          <w:lang w:val="en"/>
        </w:rPr>
        <w:t>Keynsianism</w:t>
      </w:r>
      <w:proofErr w:type="spellEnd"/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Franklin Delano Roosevelt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Eleanor Roosevelt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Harry L. Hopkins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Father Charles Coughlin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Francis Townsend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Huey P. Long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Frances Perkins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Mary McLeod Bethune</w:t>
      </w:r>
    </w:p>
    <w:p w:rsidR="004B4ABC" w:rsidRDefault="004B4ABC" w:rsidP="004B4ABC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ind w:right="240"/>
        <w:rPr>
          <w:rFonts w:ascii="Calibri" w:hAnsi="Calibri" w:cs="Times New Roman"/>
          <w:lang w:val="en"/>
        </w:rPr>
      </w:pPr>
      <w:r>
        <w:rPr>
          <w:rFonts w:ascii="Calibri" w:hAnsi="Calibri" w:cs="Times New Roman"/>
          <w:lang w:val="en"/>
        </w:rPr>
        <w:t>Robert F. Wagner</w:t>
      </w: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  <w:sectPr w:rsidR="004B4ABC" w:rsidSect="004B4AB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2D55A9">
        <w:rPr>
          <w:rFonts w:ascii="Calibri" w:hAnsi="Calibri" w:cs="Arial"/>
          <w:b/>
          <w:spacing w:val="-3"/>
        </w:rPr>
        <w:t>Chapter #33</w:t>
      </w:r>
      <w:r w:rsidRPr="00BE0899">
        <w:rPr>
          <w:rFonts w:ascii="Calibri" w:hAnsi="Calibri" w:cs="Arial"/>
          <w:spacing w:val="-3"/>
        </w:rPr>
        <w:t xml:space="preserve"> Guided </w:t>
      </w:r>
      <w:smartTag w:uri="urn:schemas-microsoft-com:office:smarttags" w:element="City">
        <w:smartTag w:uri="urn:schemas-microsoft-com:office:smarttags" w:element="place">
          <w:r w:rsidRPr="00BE0899">
            <w:rPr>
              <w:rFonts w:ascii="Calibri" w:hAnsi="Calibri" w:cs="Arial"/>
              <w:spacing w:val="-3"/>
            </w:rPr>
            <w:t>Reading</w:t>
          </w:r>
        </w:smartTag>
      </w:smartTag>
      <w:r w:rsidRPr="00BE0899">
        <w:rPr>
          <w:rFonts w:ascii="Calibri" w:hAnsi="Calibri" w:cs="Arial"/>
          <w:spacing w:val="-3"/>
        </w:rPr>
        <w:t xml:space="preserve"> Questions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BE0899">
        <w:rPr>
          <w:rFonts w:ascii="Calibri" w:hAnsi="Calibri" w:cs="Arial"/>
          <w:bCs/>
          <w:spacing w:val="-3"/>
          <w:u w:val="single"/>
        </w:rPr>
        <w:br/>
      </w:r>
      <w:r w:rsidRPr="000B6F9A">
        <w:rPr>
          <w:rFonts w:ascii="Calibri" w:hAnsi="Calibri" w:cs="Arial"/>
          <w:b/>
          <w:bCs/>
          <w:spacing w:val="-3"/>
          <w:u w:val="single"/>
        </w:rPr>
        <w:t>FDR: A Politician in a Wheelchair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smartTag w:uri="urn:schemas-microsoft-com:office:smarttags" w:element="City">
        <w:r w:rsidRPr="00BE0899">
          <w:rPr>
            <w:rFonts w:ascii="Calibri" w:hAnsi="Calibri" w:cs="Arial"/>
            <w:spacing w:val="-3"/>
          </w:rPr>
          <w:t>Franklin</w:t>
        </w:r>
      </w:smartTag>
      <w:r w:rsidRPr="00BE0899">
        <w:rPr>
          <w:rFonts w:ascii="Calibri" w:hAnsi="Calibri" w:cs="Arial"/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E0899">
            <w:rPr>
              <w:rFonts w:ascii="Calibri" w:hAnsi="Calibri" w:cs="Arial"/>
              <w:spacing w:val="-3"/>
            </w:rPr>
            <w:t>Delano</w:t>
          </w:r>
        </w:smartTag>
      </w:smartTag>
      <w:r w:rsidRPr="00BE0899">
        <w:rPr>
          <w:rFonts w:ascii="Calibri" w:hAnsi="Calibri" w:cs="Arial"/>
          <w:spacing w:val="-3"/>
        </w:rPr>
        <w:t xml:space="preserve"> Roosevelt, Eleanor Roosevelt  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</w:t>
      </w:r>
      <w:r>
        <w:rPr>
          <w:rFonts w:ascii="Calibri" w:hAnsi="Calibri" w:cs="Arial"/>
          <w:b/>
          <w:spacing w:val="-3"/>
        </w:rPr>
        <w:t>.</w:t>
      </w:r>
      <w:r w:rsidRPr="000B6F9A">
        <w:rPr>
          <w:rFonts w:ascii="Calibri" w:hAnsi="Calibri" w:cs="Arial"/>
          <w:b/>
          <w:spacing w:val="-3"/>
        </w:rPr>
        <w:tab/>
        <w:t>What kind of man was FDR?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lastRenderedPageBreak/>
        <w:t>Presidential Hopefuls of 1932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>2.</w:t>
      </w:r>
      <w:r w:rsidRPr="00BE0899">
        <w:rPr>
          <w:rFonts w:ascii="Calibri" w:hAnsi="Calibri" w:cs="Arial"/>
          <w:spacing w:val="-3"/>
        </w:rPr>
        <w:tab/>
        <w:t xml:space="preserve">What was </w:t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Roosevelt</w:t>
        </w:r>
      </w:smartTag>
      <w:r w:rsidRPr="00BE0899">
        <w:rPr>
          <w:rFonts w:ascii="Calibri" w:hAnsi="Calibri" w:cs="Arial"/>
          <w:spacing w:val="-3"/>
        </w:rPr>
        <w:t>'s campaign message in the 1932 election?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The Humiliation of Hoover in 1932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>3.</w:t>
      </w:r>
      <w:r w:rsidRPr="00BE0899">
        <w:rPr>
          <w:rFonts w:ascii="Calibri" w:hAnsi="Calibri" w:cs="Arial"/>
          <w:spacing w:val="-3"/>
        </w:rPr>
        <w:tab/>
        <w:t xml:space="preserve">What were the immediate results of </w:t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Roosevelt</w:t>
        </w:r>
      </w:smartTag>
      <w:r w:rsidRPr="00BE0899">
        <w:rPr>
          <w:rFonts w:ascii="Calibri" w:hAnsi="Calibri" w:cs="Arial"/>
          <w:spacing w:val="-3"/>
        </w:rPr>
        <w:t>'s victory?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FDR and the Three R's: Relief, Recovery, Reform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New Deal, Banking </w:t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Holiday</w:t>
        </w:r>
      </w:smartTag>
      <w:r w:rsidRPr="00BE0899">
        <w:rPr>
          <w:rFonts w:ascii="Calibri" w:hAnsi="Calibri" w:cs="Arial"/>
          <w:spacing w:val="-3"/>
        </w:rPr>
        <w:t xml:space="preserve">, Hundred Days, Three R's, 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4.</w:t>
      </w:r>
      <w:r w:rsidRPr="000B6F9A">
        <w:rPr>
          <w:rFonts w:ascii="Calibri" w:hAnsi="Calibri" w:cs="Arial"/>
          <w:b/>
          <w:spacing w:val="-3"/>
        </w:rPr>
        <w:tab/>
        <w:t>Describe the New Deal.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Roosevelt Manages the Money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Fireside Chats, Glass-</w:t>
      </w:r>
      <w:proofErr w:type="spellStart"/>
      <w:r w:rsidRPr="00BE0899">
        <w:rPr>
          <w:rFonts w:ascii="Calibri" w:hAnsi="Calibri" w:cs="Arial"/>
          <w:spacing w:val="-3"/>
        </w:rPr>
        <w:t>Steagall</w:t>
      </w:r>
      <w:proofErr w:type="spellEnd"/>
      <w:r w:rsidRPr="00BE0899">
        <w:rPr>
          <w:rFonts w:ascii="Calibri" w:hAnsi="Calibri" w:cs="Arial"/>
          <w:spacing w:val="-3"/>
        </w:rPr>
        <w:t xml:space="preserve"> Banking Reform Act, Federal Deposit Insurance Corporation, Managed Currency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5.</w:t>
      </w:r>
      <w:r w:rsidRPr="000B6F9A">
        <w:rPr>
          <w:rFonts w:ascii="Calibri" w:hAnsi="Calibri" w:cs="Arial"/>
          <w:b/>
          <w:spacing w:val="-3"/>
        </w:rPr>
        <w:tab/>
        <w:t>What were the key aspects of FDR's monetary policy?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Creating Jobs for the Jobless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Pump Priming, CCC, FERA, Harry Hopkins, AAA, HOLC, CWA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6.</w:t>
      </w:r>
      <w:r w:rsidRPr="000B6F9A">
        <w:rPr>
          <w:rFonts w:ascii="Calibri" w:hAnsi="Calibri" w:cs="Arial"/>
          <w:b/>
          <w:spacing w:val="-3"/>
        </w:rPr>
        <w:tab/>
        <w:t>Explain the difference between New Deal agencies and what radical critics wanted the government to do.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lastRenderedPageBreak/>
        <w:t>A Day for Every Demagogue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 </w:t>
      </w:r>
      <w:r w:rsidRPr="00BE0899">
        <w:rPr>
          <w:rFonts w:ascii="Calibri" w:hAnsi="Calibri" w:cs="Arial"/>
          <w:spacing w:val="-3"/>
        </w:rPr>
        <w:tab/>
        <w:t>Father Charles Coughlin, Huey Long, Dr. Francis E. Townsend, WPA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7.</w:t>
      </w:r>
      <w:r w:rsidRPr="000B6F9A">
        <w:rPr>
          <w:rFonts w:ascii="Calibri" w:hAnsi="Calibri" w:cs="Arial"/>
          <w:b/>
          <w:spacing w:val="-3"/>
        </w:rPr>
        <w:tab/>
        <w:t>List other historical demagogues.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New Visibility for Women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Frances Perkins, Mary McLeod Bethune, Ruth Benedict, Margaret Mead, Pearl Buck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8.</w:t>
      </w:r>
      <w:r w:rsidRPr="000B6F9A">
        <w:rPr>
          <w:rFonts w:ascii="Calibri" w:hAnsi="Calibri" w:cs="Arial"/>
          <w:b/>
          <w:spacing w:val="-3"/>
        </w:rPr>
        <w:tab/>
        <w:t>Explain the factors that made it possible for these women to gain fame.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Helping Industry and Labor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</w:t>
      </w:r>
      <w:r w:rsidRPr="00BE0899">
        <w:rPr>
          <w:rFonts w:ascii="Calibri" w:hAnsi="Calibri" w:cs="Arial"/>
          <w:spacing w:val="-3"/>
        </w:rPr>
        <w:tab/>
        <w:t>NRA, Sick Chicken Decision, PWA, Harold Ickes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9.</w:t>
      </w:r>
      <w:r w:rsidRPr="000B6F9A">
        <w:rPr>
          <w:rFonts w:ascii="Calibri" w:hAnsi="Calibri" w:cs="Arial"/>
          <w:b/>
          <w:spacing w:val="-3"/>
        </w:rPr>
        <w:tab/>
        <w:t>How did the NRA attempt to restore industry?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Paying Farmers Not to Farm</w:t>
      </w:r>
    </w:p>
    <w:p w:rsidR="004B4ABC" w:rsidRP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4B4ABC">
        <w:rPr>
          <w:rFonts w:ascii="Calibri" w:hAnsi="Calibri" w:cs="Arial"/>
          <w:b/>
          <w:spacing w:val="-3"/>
        </w:rPr>
        <w:t>10.</w:t>
      </w:r>
      <w:r w:rsidRPr="004B4ABC">
        <w:rPr>
          <w:rFonts w:ascii="Calibri" w:hAnsi="Calibri" w:cs="Arial"/>
          <w:b/>
          <w:spacing w:val="-3"/>
        </w:rPr>
        <w:tab/>
        <w:t>How did the federal government attempt to help farmers?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Dust Bowls and Black Blizzards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Dust Bowl, Okies and </w:t>
      </w:r>
      <w:proofErr w:type="spellStart"/>
      <w:r w:rsidRPr="00BE0899">
        <w:rPr>
          <w:rFonts w:ascii="Calibri" w:hAnsi="Calibri" w:cs="Arial"/>
          <w:spacing w:val="-3"/>
        </w:rPr>
        <w:t>Arkies</w:t>
      </w:r>
      <w:proofErr w:type="spellEnd"/>
      <w:r w:rsidRPr="00BE0899">
        <w:rPr>
          <w:rFonts w:ascii="Calibri" w:hAnsi="Calibri" w:cs="Arial"/>
          <w:spacing w:val="-3"/>
        </w:rPr>
        <w:t xml:space="preserve">, </w:t>
      </w:r>
      <w:proofErr w:type="gramStart"/>
      <w:r w:rsidRPr="00BE0899">
        <w:rPr>
          <w:rFonts w:ascii="Calibri" w:hAnsi="Calibri" w:cs="Arial"/>
          <w:i/>
          <w:spacing w:val="-3"/>
        </w:rPr>
        <w:t>The</w:t>
      </w:r>
      <w:proofErr w:type="gramEnd"/>
      <w:r w:rsidRPr="00BE0899">
        <w:rPr>
          <w:rFonts w:ascii="Calibri" w:hAnsi="Calibri" w:cs="Arial"/>
          <w:i/>
          <w:spacing w:val="-3"/>
        </w:rPr>
        <w:t xml:space="preserve"> Grapes of Wrath</w:t>
      </w:r>
      <w:r w:rsidRPr="00BE0899">
        <w:rPr>
          <w:rFonts w:ascii="Calibri" w:hAnsi="Calibri" w:cs="Arial"/>
          <w:spacing w:val="-3"/>
        </w:rPr>
        <w:t>, Indian Reorganization Act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11.</w:t>
      </w:r>
      <w:r w:rsidRPr="000B6F9A">
        <w:rPr>
          <w:rFonts w:ascii="Calibri" w:hAnsi="Calibri" w:cs="Arial"/>
          <w:b/>
          <w:spacing w:val="-3"/>
        </w:rPr>
        <w:tab/>
        <w:t>How did nature cause problems for some farmers on the plains?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lastRenderedPageBreak/>
        <w:t>Battling Bankers and Big Business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Federal Securities Act, SEC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  <w:r w:rsidRPr="000B6F9A">
        <w:rPr>
          <w:rFonts w:ascii="Calibri" w:hAnsi="Calibri" w:cs="Arial"/>
          <w:b/>
          <w:spacing w:val="-3"/>
        </w:rPr>
        <w:t>12.</w:t>
      </w:r>
      <w:r w:rsidRPr="000B6F9A">
        <w:rPr>
          <w:rFonts w:ascii="Calibri" w:hAnsi="Calibri" w:cs="Arial"/>
          <w:b/>
          <w:spacing w:val="-3"/>
        </w:rPr>
        <w:tab/>
        <w:t>"Reformist New Dealers were determined from the outset to curb the `money changers....'" Explain</w:t>
      </w:r>
      <w:r w:rsidRPr="00BE0899">
        <w:rPr>
          <w:rFonts w:ascii="Calibri" w:hAnsi="Calibri" w:cs="Arial"/>
          <w:spacing w:val="-3"/>
        </w:rPr>
        <w:t>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The TVA Harnesses the Tennessee River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TVA, Creeping Socialism  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13.</w:t>
      </w:r>
      <w:r w:rsidRPr="000B6F9A">
        <w:rPr>
          <w:rFonts w:ascii="Calibri" w:hAnsi="Calibri" w:cs="Arial"/>
          <w:b/>
          <w:spacing w:val="-3"/>
        </w:rPr>
        <w:tab/>
        <w:t>What arguments were used for and against the TVA project?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Housing Reform and Social Security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FHA, Social Security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14.</w:t>
      </w:r>
      <w:r w:rsidRPr="000B6F9A">
        <w:rPr>
          <w:rFonts w:ascii="Calibri" w:hAnsi="Calibri" w:cs="Arial"/>
          <w:b/>
          <w:spacing w:val="-3"/>
        </w:rPr>
        <w:tab/>
        <w:t>How did the FHA and Social Security attempt to help some of society's least fortunate?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A New Deal for Labor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Wagner Act, National Labor Relations Board, CIO, John L. Lewis, Sit-down Strike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15.</w:t>
      </w:r>
      <w:r w:rsidRPr="000B6F9A">
        <w:rPr>
          <w:rFonts w:ascii="Calibri" w:hAnsi="Calibri" w:cs="Arial"/>
          <w:b/>
          <w:spacing w:val="-3"/>
        </w:rPr>
        <w:tab/>
        <w:t>How did labor respond to the improvement of conditions brought about by the New Deal?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lastRenderedPageBreak/>
        <w:t>Landon Challenges "the Champ”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Alfred Landon, American </w:t>
      </w:r>
      <w:smartTag w:uri="urn:schemas-microsoft-com:office:smarttags" w:element="City">
        <w:smartTag w:uri="urn:schemas-microsoft-com:office:smarttags" w:element="place">
          <w:r w:rsidRPr="00BE0899">
            <w:rPr>
              <w:rFonts w:ascii="Calibri" w:hAnsi="Calibri" w:cs="Arial"/>
              <w:spacing w:val="-3"/>
            </w:rPr>
            <w:t>Liberty</w:t>
          </w:r>
        </w:smartTag>
      </w:smartTag>
      <w:r w:rsidRPr="00BE0899">
        <w:rPr>
          <w:rFonts w:ascii="Calibri" w:hAnsi="Calibri" w:cs="Arial"/>
          <w:spacing w:val="-3"/>
        </w:rPr>
        <w:t xml:space="preserve"> League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16.</w:t>
      </w:r>
      <w:r w:rsidRPr="000B6F9A">
        <w:rPr>
          <w:rFonts w:ascii="Calibri" w:hAnsi="Calibri" w:cs="Arial"/>
          <w:b/>
          <w:spacing w:val="-3"/>
        </w:rPr>
        <w:tab/>
        <w:t>What was the significance of the 1936 election?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Nine Old Men on the Supreme Bench</w:t>
      </w:r>
    </w:p>
    <w:p w:rsidR="004B4ABC" w:rsidRPr="004B4ABC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4B4ABC">
        <w:rPr>
          <w:rFonts w:ascii="Calibri" w:hAnsi="Calibri" w:cs="Arial"/>
          <w:b/>
          <w:spacing w:val="-3"/>
        </w:rPr>
        <w:t>17.</w:t>
      </w:r>
      <w:r w:rsidRPr="004B4ABC">
        <w:rPr>
          <w:rFonts w:ascii="Calibri" w:hAnsi="Calibri" w:cs="Arial"/>
          <w:b/>
          <w:spacing w:val="-3"/>
        </w:rPr>
        <w:tab/>
        <w:t>Why did Roosevelt ask Congress for a bill that would allow him to add justices to the Supreme Court?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The Court Changes Course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ab/>
        <w:t>Know:  Court Packing, Hugo Black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18.</w:t>
      </w:r>
      <w:r w:rsidRPr="000B6F9A">
        <w:rPr>
          <w:rFonts w:ascii="Calibri" w:hAnsi="Calibri" w:cs="Arial"/>
          <w:b/>
          <w:spacing w:val="-3"/>
        </w:rPr>
        <w:tab/>
        <w:t>What were the consequences of FDR's attempt to pack the Court?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The Twilight of the New Deal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Roosevelt</w:t>
        </w:r>
      </w:smartTag>
      <w:r w:rsidRPr="00BE0899">
        <w:rPr>
          <w:rFonts w:ascii="Calibri" w:hAnsi="Calibri" w:cs="Arial"/>
          <w:spacing w:val="-3"/>
        </w:rPr>
        <w:t xml:space="preserve"> Recession, John Maynard Keynes, Hatch Act</w:t>
      </w: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20.</w:t>
      </w:r>
      <w:r w:rsidRPr="000B6F9A">
        <w:rPr>
          <w:rFonts w:ascii="Calibri" w:hAnsi="Calibri" w:cs="Arial"/>
          <w:b/>
          <w:spacing w:val="-3"/>
        </w:rPr>
        <w:tab/>
        <w:t>Assess the successfulness of FDR in his second term.</w:t>
      </w: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BE0899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4B4ABC" w:rsidRPr="000B6F9A" w:rsidRDefault="004B4ABC" w:rsidP="004B4ABC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New Deal or Raw Deal?</w:t>
      </w:r>
    </w:p>
    <w:p w:rsidR="004B4ABC" w:rsidRPr="004B4ABC" w:rsidRDefault="004B4ABC" w:rsidP="004B4ABC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4B4ABC">
        <w:rPr>
          <w:rFonts w:ascii="Calibri" w:hAnsi="Calibri" w:cs="Arial"/>
          <w:b/>
          <w:spacing w:val="-3"/>
        </w:rPr>
        <w:t>21.</w:t>
      </w:r>
      <w:r w:rsidRPr="004B4ABC">
        <w:rPr>
          <w:rFonts w:ascii="Calibri" w:hAnsi="Calibri" w:cs="Arial"/>
          <w:b/>
          <w:spacing w:val="-3"/>
        </w:rPr>
        <w:tab/>
        <w:t>What criticism of the New Deal seems most fair to you?  Least fair?</w:t>
      </w:r>
    </w:p>
    <w:p w:rsidR="00EF4C7F" w:rsidRDefault="004B4ABC">
      <w:bookmarkStart w:id="0" w:name="_GoBack"/>
      <w:bookmarkEnd w:id="0"/>
    </w:p>
    <w:sectPr w:rsidR="00EF4C7F" w:rsidSect="004B4A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318"/>
    <w:multiLevelType w:val="hybridMultilevel"/>
    <w:tmpl w:val="CF6ACFFC"/>
    <w:lvl w:ilvl="0" w:tplc="C62C179A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C"/>
    <w:rsid w:val="00281D37"/>
    <w:rsid w:val="004B4ABC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BA0B8-7847-4E45-AD3C-ED8163E7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B4ABC"/>
    <w:pPr>
      <w:spacing w:before="100" w:beforeAutospacing="1" w:after="100" w:afterAutospacing="1"/>
      <w:outlineLvl w:val="1"/>
    </w:pPr>
    <w:rPr>
      <w:rFonts w:ascii="Trebuchet MS" w:eastAsia="Arial Unicode MS" w:hAnsi="Trebuchet MS" w:cs="Arial Unicode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4ABC"/>
    <w:rPr>
      <w:rFonts w:ascii="Trebuchet MS" w:eastAsia="Arial Unicode MS" w:hAnsi="Trebuchet MS" w:cs="Arial Unicode MS"/>
      <w:sz w:val="36"/>
      <w:szCs w:val="36"/>
    </w:rPr>
  </w:style>
  <w:style w:type="paragraph" w:styleId="BodyText">
    <w:name w:val="Body Text"/>
    <w:basedOn w:val="Normal"/>
    <w:link w:val="BodyTextChar"/>
    <w:semiHidden/>
    <w:rsid w:val="004B4ABC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B4AB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4B4ABC"/>
    <w:rPr>
      <w:rFonts w:ascii="Verdana" w:hAnsi="Verdana" w:hint="default"/>
      <w:color w:val="FFFFFF"/>
      <w:sz w:val="17"/>
      <w:szCs w:val="17"/>
      <w:u w:val="single"/>
    </w:rPr>
  </w:style>
  <w:style w:type="character" w:styleId="Strong">
    <w:name w:val="Strong"/>
    <w:basedOn w:val="DefaultParagraphFont"/>
    <w:uiPriority w:val="22"/>
    <w:qFormat/>
    <w:rsid w:val="004B4ABC"/>
    <w:rPr>
      <w:b/>
      <w:bCs/>
    </w:rPr>
  </w:style>
  <w:style w:type="paragraph" w:styleId="NormalWeb">
    <w:name w:val="Normal (Web)"/>
    <w:basedOn w:val="Normal"/>
    <w:uiPriority w:val="99"/>
    <w:rsid w:val="004B4A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Chris Pondy</cp:lastModifiedBy>
  <cp:revision>1</cp:revision>
  <cp:lastPrinted>2014-03-12T22:10:00Z</cp:lastPrinted>
  <dcterms:created xsi:type="dcterms:W3CDTF">2014-03-12T22:02:00Z</dcterms:created>
  <dcterms:modified xsi:type="dcterms:W3CDTF">2014-03-12T22:10:00Z</dcterms:modified>
</cp:coreProperties>
</file>